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0765" w14:textId="163CFA17" w:rsidR="008F0AAD" w:rsidRDefault="00201CBB">
      <w:pPr>
        <w:rPr>
          <w:b/>
          <w:i/>
          <w:iCs/>
          <w:color w:val="5B9BD5"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iCs/>
          <w:color w:val="5B9BD5"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Atleta della Settimana – Ugo Assanti</w:t>
      </w:r>
    </w:p>
    <w:p w14:paraId="59057501" w14:textId="0BA32334" w:rsidR="00201CBB" w:rsidRPr="00201CBB" w:rsidRDefault="00201CBB" w:rsidP="00534ADB">
      <w:pPr>
        <w:jc w:val="both"/>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Ugo Assanti è un velocista di buone </w:t>
      </w:r>
      <w:proofErr w:type="gram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qualità ,</w:t>
      </w:r>
      <w:proofErr w:type="gramEnd"/>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è un tesserato storico dell’Atletica Aversa salvo solo una parentesi nel 2019 dove si trasferì per motivi di studio con Atletica Trinacria. Ugo si lega ai colori aversani nel 2013, da sempre seguito ed allenato dal Direttore Tecnico del Club aversano Carmine Gambino. Ugo è laureato in farmacia e si divide tra gli insegnamenti a scuola e gli allenamenti. Professionista serio, non lascia nulla al caso. Ugo vanta come primati personali nei mt.50 6”17 – nei mt.60 7”07 – nei mt.100 10”81 – nei mt.200 22”47 e nei mt.400 51”92. Ugo ha partecipato negli anni a varie finali nazionali dei Campionati di Società bronzo e argento piazzandosi sempre tra i migliori velocisti delle manifestazioni, ha preso parte a vari Meeting Nazionali dimostrando sempre il suo valore</w:t>
      </w:r>
      <w:r w:rsidR="00534AD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Questo anno alla soglia dei 35 anni ci promette ancora massimo impegno e di cercare di fare un'altra stagione di buon livello puntando a migliorare i propri personali.</w:t>
      </w:r>
    </w:p>
    <w:sectPr w:rsidR="00201CBB" w:rsidRPr="00201C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BB"/>
    <w:rsid w:val="00201CBB"/>
    <w:rsid w:val="002B4189"/>
    <w:rsid w:val="00534ADB"/>
    <w:rsid w:val="005C6A7D"/>
    <w:rsid w:val="008F0AAD"/>
    <w:rsid w:val="009033DF"/>
    <w:rsid w:val="00A36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0D1C"/>
  <w15:chartTrackingRefBased/>
  <w15:docId w15:val="{48272F9E-9853-42FE-88F0-CFC51454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1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1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1CB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1CB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1CB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1C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1C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1C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1C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1CB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1CB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1CB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1CB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1CB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1C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1C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1C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1C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1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1C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1C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1C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1C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1CBB"/>
    <w:rPr>
      <w:i/>
      <w:iCs/>
      <w:color w:val="404040" w:themeColor="text1" w:themeTint="BF"/>
    </w:rPr>
  </w:style>
  <w:style w:type="paragraph" w:styleId="Paragrafoelenco">
    <w:name w:val="List Paragraph"/>
    <w:basedOn w:val="Normale"/>
    <w:uiPriority w:val="34"/>
    <w:qFormat/>
    <w:rsid w:val="00201CBB"/>
    <w:pPr>
      <w:ind w:left="720"/>
      <w:contextualSpacing/>
    </w:pPr>
  </w:style>
  <w:style w:type="character" w:styleId="Enfasiintensa">
    <w:name w:val="Intense Emphasis"/>
    <w:basedOn w:val="Carpredefinitoparagrafo"/>
    <w:uiPriority w:val="21"/>
    <w:qFormat/>
    <w:rsid w:val="00201CBB"/>
    <w:rPr>
      <w:i/>
      <w:iCs/>
      <w:color w:val="2F5496" w:themeColor="accent1" w:themeShade="BF"/>
    </w:rPr>
  </w:style>
  <w:style w:type="paragraph" w:styleId="Citazioneintensa">
    <w:name w:val="Intense Quote"/>
    <w:basedOn w:val="Normale"/>
    <w:next w:val="Normale"/>
    <w:link w:val="CitazioneintensaCarattere"/>
    <w:uiPriority w:val="30"/>
    <w:qFormat/>
    <w:rsid w:val="00201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1CBB"/>
    <w:rPr>
      <w:i/>
      <w:iCs/>
      <w:color w:val="2F5496" w:themeColor="accent1" w:themeShade="BF"/>
    </w:rPr>
  </w:style>
  <w:style w:type="character" w:styleId="Riferimentointenso">
    <w:name w:val="Intense Reference"/>
    <w:basedOn w:val="Carpredefinitoparagrafo"/>
    <w:uiPriority w:val="32"/>
    <w:qFormat/>
    <w:rsid w:val="00201C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151</Words>
  <Characters>865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Gambino</dc:creator>
  <cp:keywords/>
  <dc:description/>
  <cp:lastModifiedBy>Carmine Gambino</cp:lastModifiedBy>
  <cp:revision>1</cp:revision>
  <dcterms:created xsi:type="dcterms:W3CDTF">2026-01-02T09:39:00Z</dcterms:created>
  <dcterms:modified xsi:type="dcterms:W3CDTF">2026-01-02T09:53:00Z</dcterms:modified>
</cp:coreProperties>
</file>